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6F01C" w14:textId="77777777" w:rsidR="00895433" w:rsidRDefault="00895433" w:rsidP="00895433">
      <w:pPr>
        <w:tabs>
          <w:tab w:val="left" w:pos="6959"/>
        </w:tabs>
        <w:spacing w:line="360" w:lineRule="auto"/>
        <w:jc w:val="center"/>
        <w:rPr>
          <w:color w:val="C00000"/>
          <w:sz w:val="28"/>
          <w:szCs w:val="28"/>
        </w:rPr>
      </w:pPr>
    </w:p>
    <w:p w14:paraId="462637D1" w14:textId="77777777" w:rsidR="00895433" w:rsidRDefault="00895433" w:rsidP="00895433">
      <w:pPr>
        <w:spacing w:line="360" w:lineRule="auto"/>
        <w:jc w:val="center"/>
        <w:rPr>
          <w:color w:val="C00000"/>
          <w:sz w:val="28"/>
          <w:szCs w:val="28"/>
        </w:rPr>
      </w:pPr>
    </w:p>
    <w:p w14:paraId="43381801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59FDB85A" w14:textId="77777777" w:rsidR="00895433" w:rsidRDefault="00895433" w:rsidP="00895433">
      <w:pPr>
        <w:spacing w:line="360" w:lineRule="auto"/>
        <w:jc w:val="center"/>
        <w:rPr>
          <w:sz w:val="28"/>
          <w:szCs w:val="28"/>
        </w:rPr>
      </w:pPr>
    </w:p>
    <w:p w14:paraId="6B1D33C6" w14:textId="77777777" w:rsidR="00895433" w:rsidRDefault="00895433" w:rsidP="00895433">
      <w:pPr>
        <w:pStyle w:val="a3"/>
        <w:spacing w:line="400" w:lineRule="exact"/>
        <w:rPr>
          <w:sz w:val="44"/>
          <w:szCs w:val="44"/>
        </w:rPr>
      </w:pPr>
      <w:bookmarkStart w:id="0" w:name="_Toc152603748"/>
      <w:r w:rsidRPr="00FB425F">
        <w:rPr>
          <w:rFonts w:hint="eastAsia"/>
          <w:sz w:val="44"/>
          <w:szCs w:val="44"/>
        </w:rPr>
        <w:t>智慧能源数据分析与经济型评价</w:t>
      </w:r>
      <w:bookmarkEnd w:id="0"/>
    </w:p>
    <w:p w14:paraId="5A581CA7" w14:textId="77777777" w:rsidR="00895433" w:rsidRPr="004F6817" w:rsidRDefault="00895433" w:rsidP="00895433">
      <w:pPr>
        <w:jc w:val="center"/>
      </w:pPr>
      <w:r>
        <w:rPr>
          <w:rFonts w:ascii="Segoe UI" w:hAnsi="Segoe UI" w:cs="Segoe UI"/>
          <w:color w:val="000000"/>
          <w:szCs w:val="21"/>
          <w:shd w:val="clear" w:color="auto" w:fill="FFFFFF"/>
        </w:rPr>
        <w:t>Smart Energy Data Analytics and Economic Evaluation System</w:t>
      </w:r>
    </w:p>
    <w:p w14:paraId="4F8D6A99" w14:textId="77777777" w:rsidR="00802BC9" w:rsidRPr="00802BC9" w:rsidRDefault="00895433" w:rsidP="00895433">
      <w:pPr>
        <w:jc w:val="center"/>
        <w:rPr>
          <w:rFonts w:asciiTheme="majorHAnsi" w:hAnsiTheme="majorHAnsi" w:cstheme="majorBidi"/>
          <w:sz w:val="96"/>
          <w:szCs w:val="96"/>
        </w:rPr>
      </w:pPr>
      <w:r w:rsidRPr="00802BC9">
        <w:rPr>
          <w:rFonts w:asciiTheme="majorHAnsi" w:hAnsiTheme="majorHAnsi" w:cstheme="majorBidi"/>
          <w:sz w:val="96"/>
          <w:szCs w:val="96"/>
        </w:rPr>
        <w:t>SEDAES</w:t>
      </w:r>
    </w:p>
    <w:p w14:paraId="197F1519" w14:textId="6783B2CE" w:rsidR="00895433" w:rsidRDefault="003F6654" w:rsidP="0089543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概要</w:t>
      </w:r>
      <w:r w:rsidR="00895433" w:rsidRPr="00FB425F">
        <w:rPr>
          <w:rFonts w:hint="eastAsia"/>
          <w:sz w:val="44"/>
          <w:szCs w:val="44"/>
        </w:rPr>
        <w:t>需求说明书</w:t>
      </w:r>
    </w:p>
    <w:p w14:paraId="00FD44E0" w14:textId="77777777" w:rsidR="008E39FC" w:rsidRDefault="008E39FC" w:rsidP="00895433">
      <w:pPr>
        <w:jc w:val="center"/>
        <w:rPr>
          <w:color w:val="C00000"/>
          <w:szCs w:val="21"/>
        </w:rPr>
      </w:pPr>
    </w:p>
    <w:tbl>
      <w:tblPr>
        <w:tblStyle w:val="ac"/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39"/>
        <w:gridCol w:w="4422"/>
      </w:tblGrid>
      <w:tr w:rsidR="00895433" w14:paraId="073DEEFC" w14:textId="28752A30" w:rsidTr="009F3ACB">
        <w:tc>
          <w:tcPr>
            <w:tcW w:w="2560" w:type="pct"/>
          </w:tcPr>
          <w:p w14:paraId="59254E69" w14:textId="264DC1F2" w:rsidR="00895433" w:rsidRPr="009F3ACB" w:rsidRDefault="00895433" w:rsidP="009F3ACB">
            <w:pPr>
              <w:jc w:val="right"/>
            </w:pPr>
            <w:r w:rsidRPr="009F3ACB">
              <w:t>编号：</w:t>
            </w:r>
          </w:p>
        </w:tc>
        <w:tc>
          <w:tcPr>
            <w:tcW w:w="2440" w:type="pct"/>
          </w:tcPr>
          <w:p w14:paraId="31E02D0F" w14:textId="5431FAD3" w:rsidR="00895433" w:rsidRPr="009F3ACB" w:rsidRDefault="00895433" w:rsidP="008870D2">
            <w:pPr>
              <w:jc w:val="left"/>
            </w:pPr>
            <w:r w:rsidRPr="009F3ACB">
              <w:t>SEDAES-0</w:t>
            </w:r>
            <w:r w:rsidR="00513BEA">
              <w:t>2</w:t>
            </w:r>
          </w:p>
        </w:tc>
      </w:tr>
      <w:tr w:rsidR="00895433" w14:paraId="74B06D5B" w14:textId="002D6614" w:rsidTr="009F3ACB">
        <w:tc>
          <w:tcPr>
            <w:tcW w:w="2560" w:type="pct"/>
          </w:tcPr>
          <w:p w14:paraId="6E05EF0B" w14:textId="291A1ECC" w:rsidR="00895433" w:rsidRPr="009F3ACB" w:rsidRDefault="009F3ACB" w:rsidP="009F3ACB">
            <w:pPr>
              <w:jc w:val="right"/>
            </w:pPr>
            <w:r w:rsidRPr="009F3ACB">
              <w:t>版本号：</w:t>
            </w:r>
          </w:p>
        </w:tc>
        <w:tc>
          <w:tcPr>
            <w:tcW w:w="2440" w:type="pct"/>
          </w:tcPr>
          <w:p w14:paraId="68B1C7A2" w14:textId="696B5DCB" w:rsidR="00895433" w:rsidRPr="009F3ACB" w:rsidRDefault="009F3ACB" w:rsidP="008870D2">
            <w:pPr>
              <w:jc w:val="left"/>
            </w:pPr>
            <w:r w:rsidRPr="009F3ACB">
              <w:t>A</w:t>
            </w:r>
          </w:p>
        </w:tc>
      </w:tr>
      <w:tr w:rsidR="009F3ACB" w14:paraId="54AE8F31" w14:textId="77777777" w:rsidTr="009F3ACB">
        <w:tc>
          <w:tcPr>
            <w:tcW w:w="2560" w:type="pct"/>
          </w:tcPr>
          <w:p w14:paraId="619FCE60" w14:textId="2AEF2B78" w:rsidR="009F3ACB" w:rsidRPr="009F3ACB" w:rsidRDefault="009F3ACB" w:rsidP="009F3ACB">
            <w:pPr>
              <w:jc w:val="right"/>
            </w:pPr>
            <w:r w:rsidRPr="009F3ACB">
              <w:t>共：</w:t>
            </w:r>
          </w:p>
        </w:tc>
        <w:tc>
          <w:tcPr>
            <w:tcW w:w="2440" w:type="pct"/>
          </w:tcPr>
          <w:p w14:paraId="4ABD212D" w14:textId="6312E1F1" w:rsidR="009F3ACB" w:rsidRPr="009F3ACB" w:rsidRDefault="00EE14A0" w:rsidP="008870D2">
            <w:pPr>
              <w:jc w:val="left"/>
            </w:pPr>
            <w:r>
              <w:rPr>
                <w:rFonts w:hint="eastAsia"/>
              </w:rPr>
              <w:t>9</w:t>
            </w:r>
            <w:r w:rsidR="009F3ACB" w:rsidRPr="009F3ACB">
              <w:t>页</w:t>
            </w:r>
          </w:p>
        </w:tc>
      </w:tr>
    </w:tbl>
    <w:p w14:paraId="125886E4" w14:textId="77777777" w:rsidR="00895433" w:rsidRDefault="00895433" w:rsidP="00895433">
      <w:pPr>
        <w:spacing w:line="360" w:lineRule="auto"/>
        <w:jc w:val="center"/>
        <w:rPr>
          <w:b/>
          <w:sz w:val="36"/>
        </w:rPr>
      </w:pPr>
    </w:p>
    <w:p w14:paraId="693B8BA1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2C687F2C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FE3931A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188F17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47DAA0E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38B9BD4D" w14:textId="77777777" w:rsidR="00895433" w:rsidRDefault="00895433" w:rsidP="00895433">
      <w:pPr>
        <w:spacing w:line="360" w:lineRule="auto"/>
        <w:jc w:val="center"/>
        <w:rPr>
          <w:sz w:val="28"/>
          <w:szCs w:val="21"/>
        </w:rPr>
      </w:pPr>
    </w:p>
    <w:p w14:paraId="489FF67C" w14:textId="77777777" w:rsidR="00895433" w:rsidRPr="008E52E9" w:rsidRDefault="00895433" w:rsidP="008E52E9">
      <w:pPr>
        <w:jc w:val="center"/>
      </w:pPr>
      <w:r w:rsidRPr="008E52E9">
        <w:t>单位：</w:t>
      </w:r>
    </w:p>
    <w:p w14:paraId="3BBFBFC6" w14:textId="77A6F6DF" w:rsidR="00895433" w:rsidRPr="008E52E9" w:rsidRDefault="00895433" w:rsidP="008E52E9">
      <w:pPr>
        <w:jc w:val="center"/>
        <w:sectPr w:rsidR="00895433" w:rsidRPr="008E52E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  <w:r w:rsidRPr="008E52E9">
        <w:t>二〇二三年十</w:t>
      </w:r>
    </w:p>
    <w:p w14:paraId="0F136555" w14:textId="77777777" w:rsidR="00962113" w:rsidRDefault="00962113" w:rsidP="00962113">
      <w:pPr>
        <w:spacing w:after="60" w:line="480" w:lineRule="exact"/>
        <w:jc w:val="center"/>
        <w:rPr>
          <w:b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lastRenderedPageBreak/>
        <w:t>文件变更记录表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040"/>
        <w:gridCol w:w="2777"/>
        <w:gridCol w:w="3399"/>
      </w:tblGrid>
      <w:tr w:rsidR="00962113" w14:paraId="611381AA" w14:textId="77777777" w:rsidTr="00380DE9">
        <w:trPr>
          <w:trHeight w:val="527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233535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113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BD2F76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批准变更时间</w:t>
            </w:r>
          </w:p>
        </w:tc>
        <w:tc>
          <w:tcPr>
            <w:tcW w:w="15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2896C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批准文号</w:t>
            </w:r>
          </w:p>
        </w:tc>
        <w:tc>
          <w:tcPr>
            <w:tcW w:w="18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DFFB" w14:textId="77777777" w:rsidR="00962113" w:rsidRDefault="00962113" w:rsidP="00380DE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变更位置（册/页）</w:t>
            </w:r>
          </w:p>
        </w:tc>
      </w:tr>
      <w:tr w:rsidR="00962113" w14:paraId="58D2FD04" w14:textId="77777777" w:rsidTr="00380DE9">
        <w:trPr>
          <w:trHeight w:val="482"/>
          <w:jc w:val="center"/>
        </w:trPr>
        <w:tc>
          <w:tcPr>
            <w:tcW w:w="4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623CA9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top w:val="single" w:sz="12" w:space="0" w:color="auto"/>
            </w:tcBorders>
            <w:vAlign w:val="center"/>
          </w:tcPr>
          <w:p w14:paraId="07BDFA7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top w:val="single" w:sz="12" w:space="0" w:color="auto"/>
            </w:tcBorders>
            <w:vAlign w:val="center"/>
          </w:tcPr>
          <w:p w14:paraId="1E3D426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29273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6797FE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41629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46FF00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4559219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769F21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EB36F2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E2D6E9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F808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96CA2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7965E7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6E9C64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4BADB5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7C913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8DB95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B102F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E53B643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169B4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4F40FFD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A464F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CC1B54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309DFA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C8409E6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07C833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3C2937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AA04F2B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281C5B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CD65BB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6887476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BE8A0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664C26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F879D14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78A425D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E20B79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82ED7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812AD19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FD56E3F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0A1F1F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2FCD5C2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45493C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BB5930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33EF897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F33B7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3DBA4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220BC9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EEE11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02CC3661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1D397A4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D6D3FC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335716B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44CD67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4F10992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F4ED29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DF2FE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E0BCC72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15AEFB72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C53317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0918FA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10213D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6BD7E2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41ECAB4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56A23F0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E9E3092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5BA38A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1CB39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C23709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C753F0A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597711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8399A7E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4E8D36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7301F086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4F9726E6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9002D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6EF18B9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1D941E17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6532AA0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DCF0949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4BC192C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F1EA21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53D6F5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20E49FB1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BE212D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0AA43A5F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596003E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5383D53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0397A6AE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75CA237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AF898D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E0C63E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C602DD8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0CB640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16265BE0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6C020F0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BC8FB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23E37631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683A0D8A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6025AACE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89F53B3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735AE41F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00EE814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58E18E87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3F0F94DB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0169D5E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1E9FF4A5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79791B14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3610D6DC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10B062C" w14:textId="77777777" w:rsidTr="00380DE9">
        <w:trPr>
          <w:trHeight w:val="482"/>
          <w:jc w:val="center"/>
        </w:trPr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3CE74B7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3260848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vAlign w:val="center"/>
          </w:tcPr>
          <w:p w14:paraId="3BC9B033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right w:val="single" w:sz="12" w:space="0" w:color="auto"/>
            </w:tcBorders>
            <w:vAlign w:val="center"/>
          </w:tcPr>
          <w:p w14:paraId="437956FD" w14:textId="77777777" w:rsidR="00962113" w:rsidRDefault="00962113" w:rsidP="00380DE9">
            <w:pPr>
              <w:spacing w:line="380" w:lineRule="exact"/>
              <w:jc w:val="center"/>
            </w:pPr>
          </w:p>
        </w:tc>
      </w:tr>
      <w:tr w:rsidR="00962113" w14:paraId="29E6FF3C" w14:textId="77777777" w:rsidTr="00380DE9">
        <w:trPr>
          <w:trHeight w:val="476"/>
          <w:jc w:val="center"/>
        </w:trPr>
        <w:tc>
          <w:tcPr>
            <w:tcW w:w="44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F88CCB" w14:textId="77777777" w:rsidR="00962113" w:rsidRDefault="00962113" w:rsidP="00380DE9">
            <w:pPr>
              <w:spacing w:line="380" w:lineRule="exact"/>
              <w:jc w:val="center"/>
              <w:rPr>
                <w:szCs w:val="24"/>
              </w:rPr>
            </w:pPr>
          </w:p>
        </w:tc>
        <w:tc>
          <w:tcPr>
            <w:tcW w:w="1132" w:type="pct"/>
            <w:tcBorders>
              <w:bottom w:val="single" w:sz="12" w:space="0" w:color="auto"/>
            </w:tcBorders>
            <w:vAlign w:val="center"/>
          </w:tcPr>
          <w:p w14:paraId="603E142C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541" w:type="pct"/>
            <w:tcBorders>
              <w:bottom w:val="single" w:sz="12" w:space="0" w:color="auto"/>
            </w:tcBorders>
            <w:vAlign w:val="center"/>
          </w:tcPr>
          <w:p w14:paraId="4898C050" w14:textId="77777777" w:rsidR="00962113" w:rsidRDefault="00962113" w:rsidP="00380DE9">
            <w:pPr>
              <w:spacing w:line="380" w:lineRule="exact"/>
              <w:jc w:val="center"/>
            </w:pPr>
          </w:p>
        </w:tc>
        <w:tc>
          <w:tcPr>
            <w:tcW w:w="188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9F38" w14:textId="77777777" w:rsidR="00962113" w:rsidRDefault="00962113" w:rsidP="00380DE9">
            <w:pPr>
              <w:spacing w:line="380" w:lineRule="exact"/>
              <w:jc w:val="center"/>
            </w:pPr>
          </w:p>
        </w:tc>
      </w:tr>
    </w:tbl>
    <w:p w14:paraId="1DDA7D1C" w14:textId="77777777" w:rsidR="00962113" w:rsidRDefault="00962113" w:rsidP="00962113">
      <w:pPr>
        <w:pStyle w:val="ad"/>
        <w:ind w:right="1480" w:firstLine="600"/>
        <w:rPr>
          <w:sz w:val="30"/>
          <w:szCs w:val="30"/>
        </w:rPr>
        <w:sectPr w:rsidR="00962113">
          <w:pgSz w:w="11907" w:h="16839"/>
          <w:pgMar w:top="1418" w:right="1418" w:bottom="1418" w:left="1418" w:header="567" w:footer="850" w:gutter="0"/>
          <w:pgNumType w:fmt="upperRoman" w:start="1"/>
          <w:cols w:space="425"/>
          <w:docGrid w:type="lines" w:linePitch="326" w:charSpace="-1434"/>
        </w:sectPr>
      </w:pPr>
    </w:p>
    <w:p w14:paraId="0C64C4B9" w14:textId="7B474174" w:rsidR="00895433" w:rsidRDefault="00895433" w:rsidP="00B01C27">
      <w:pPr>
        <w:spacing w:line="360" w:lineRule="auto"/>
        <w:rPr>
          <w:sz w:val="30"/>
          <w:szCs w:val="30"/>
        </w:rPr>
      </w:pPr>
    </w:p>
    <w:p w14:paraId="5431B0EF" w14:textId="77777777" w:rsidR="00895433" w:rsidRDefault="00895433" w:rsidP="00895433">
      <w:pPr>
        <w:snapToGrid w:val="0"/>
        <w:jc w:val="center"/>
        <w:rPr>
          <w:sz w:val="52"/>
          <w:szCs w:val="52"/>
        </w:rPr>
      </w:pPr>
    </w:p>
    <w:p w14:paraId="531F4E18" w14:textId="7787DE04" w:rsidR="00895433" w:rsidRDefault="00E46346" w:rsidP="00895433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44"/>
          <w:szCs w:val="44"/>
        </w:rPr>
        <w:t>概要</w:t>
      </w:r>
      <w:r w:rsidR="00B01C27" w:rsidRPr="00FB425F">
        <w:rPr>
          <w:rFonts w:hint="eastAsia"/>
          <w:sz w:val="44"/>
          <w:szCs w:val="44"/>
        </w:rPr>
        <w:t>需求说明书</w:t>
      </w:r>
      <w:r w:rsidR="00B01C27">
        <w:rPr>
          <w:sz w:val="44"/>
          <w:szCs w:val="44"/>
        </w:rPr>
        <w:br/>
      </w:r>
      <w:r w:rsidR="00895433">
        <w:rPr>
          <w:sz w:val="36"/>
          <w:szCs w:val="36"/>
        </w:rPr>
        <w:t>签署页</w:t>
      </w:r>
    </w:p>
    <w:p w14:paraId="7303E25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70EBB2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0B2DE2B1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7A5E63F5" w14:textId="77777777" w:rsidR="00895433" w:rsidRDefault="00895433" w:rsidP="00895433">
      <w:pPr>
        <w:spacing w:line="500" w:lineRule="exact"/>
        <w:jc w:val="center"/>
        <w:rPr>
          <w:sz w:val="36"/>
          <w:szCs w:val="36"/>
        </w:rPr>
      </w:pPr>
    </w:p>
    <w:p w14:paraId="122DAF09" w14:textId="77777777" w:rsidR="00895433" w:rsidRDefault="00895433" w:rsidP="00895433">
      <w:pPr>
        <w:spacing w:line="500" w:lineRule="exact"/>
        <w:jc w:val="center"/>
        <w:rPr>
          <w:color w:val="C00000"/>
          <w:sz w:val="36"/>
          <w:szCs w:val="36"/>
        </w:rPr>
      </w:pPr>
    </w:p>
    <w:p w14:paraId="7DA097A6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编 制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14E6C207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校 对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73AE50CB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审 核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015E7C2D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标 审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20CE8AB7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</w:rPr>
      </w:pPr>
      <w:r>
        <w:rPr>
          <w:sz w:val="32"/>
          <w:szCs w:val="32"/>
        </w:rPr>
        <w:t>会 签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2EAC4315" w14:textId="77777777" w:rsidR="00895433" w:rsidRDefault="00895433" w:rsidP="00895433">
      <w:pPr>
        <w:snapToGrid w:val="0"/>
        <w:spacing w:line="760" w:lineRule="exact"/>
        <w:ind w:leftChars="700" w:left="1470"/>
        <w:rPr>
          <w:sz w:val="32"/>
          <w:szCs w:val="32"/>
          <w:u w:val="single"/>
        </w:rPr>
      </w:pPr>
      <w:r>
        <w:rPr>
          <w:sz w:val="32"/>
          <w:szCs w:val="32"/>
        </w:rPr>
        <w:t>批 准</w:t>
      </w:r>
      <w:r>
        <w:rPr>
          <w:sz w:val="32"/>
          <w:szCs w:val="32"/>
          <w:u w:val="single"/>
        </w:rPr>
        <w:t xml:space="preserve">       </w:t>
      </w:r>
      <w:r>
        <w:rPr>
          <w:sz w:val="32"/>
          <w:szCs w:val="32"/>
        </w:rPr>
        <w:t>日 期</w:t>
      </w:r>
      <w:r>
        <w:rPr>
          <w:sz w:val="32"/>
          <w:szCs w:val="32"/>
          <w:u w:val="single"/>
        </w:rPr>
        <w:t xml:space="preserve">  20231130   </w:t>
      </w:r>
    </w:p>
    <w:p w14:paraId="157DFAE1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  <w:r>
        <w:rPr>
          <w:rFonts w:asciiTheme="majorHAnsi" w:eastAsiaTheme="majorEastAsia" w:hAnsiTheme="majorHAnsi" w:cstheme="majorBidi"/>
          <w:b/>
          <w:bCs/>
          <w:sz w:val="44"/>
          <w:szCs w:val="4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3342225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0E4C80" w14:textId="36BC6F68" w:rsidR="00895433" w:rsidRDefault="00895433">
          <w:pPr>
            <w:pStyle w:val="TOC"/>
          </w:pPr>
          <w:r>
            <w:rPr>
              <w:lang w:val="zh-CN"/>
            </w:rPr>
            <w:t>目录</w:t>
          </w:r>
        </w:p>
        <w:p w14:paraId="6DC615A5" w14:textId="28D5EFDF" w:rsidR="00C261F4" w:rsidRDefault="00895433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603748" w:history="1">
            <w:r w:rsidR="00C261F4" w:rsidRPr="000B4EBB">
              <w:rPr>
                <w:rStyle w:val="aa"/>
                <w:noProof/>
              </w:rPr>
              <w:t>智慧能源数据分析与经济型评价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_Toc152603748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I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63395B24" w14:textId="37F6F0FE" w:rsidR="00C261F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49" w:history="1">
            <w:r w:rsidR="00C261F4" w:rsidRPr="000B4EBB">
              <w:rPr>
                <w:rStyle w:val="aa"/>
                <w:noProof/>
              </w:rPr>
              <w:t>一、引言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_Toc152603749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4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2A6A6C31" w14:textId="716D116F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0" w:history="1">
            <w:r w:rsidR="00C261F4" w:rsidRPr="000B4EBB">
              <w:rPr>
                <w:rStyle w:val="aa"/>
                <w:noProof/>
              </w:rPr>
              <w:t>1.1 编写目的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_Toc152603750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4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4FC54DCB" w14:textId="1F85B9AC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1" w:history="1">
            <w:r w:rsidR="00C261F4" w:rsidRPr="000B4EBB">
              <w:rPr>
                <w:rStyle w:val="aa"/>
                <w:noProof/>
              </w:rPr>
              <w:t>1.2 SEDAES 概要需求参考：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_Toc152603751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4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5F465536" w14:textId="40BBE4B1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2" w:history="1">
            <w:r w:rsidR="00C261F4" w:rsidRPr="000B4EBB">
              <w:rPr>
                <w:rStyle w:val="aa"/>
                <w:noProof/>
              </w:rPr>
              <w:t>1.3 SEDAES 的主要目标是：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_Toc152603752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4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283FEB1C" w14:textId="5B1D6162" w:rsidR="00C261F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3" w:history="1">
            <w:r w:rsidR="00C261F4" w:rsidRPr="000B4EBB">
              <w:rPr>
                <w:rStyle w:val="aa"/>
                <w:noProof/>
              </w:rPr>
              <w:t>二、系统架构设计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_Toc152603753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5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372B59A1" w14:textId="4BB1130A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4" w:history="1">
            <w:r w:rsidR="00C261F4" w:rsidRPr="000B4EBB">
              <w:rPr>
                <w:rStyle w:val="aa"/>
                <w:noProof/>
              </w:rPr>
              <w:t>2.1 系统架构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_Toc152603754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5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151A41C5" w14:textId="05CE1005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5" w:history="1">
            <w:r w:rsidR="00C261F4" w:rsidRPr="000B4EBB">
              <w:rPr>
                <w:rStyle w:val="aa"/>
                <w:noProof/>
              </w:rPr>
              <w:t>2.2 SEDAES 应具备以下功能：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_Toc152603755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5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2B59D299" w14:textId="548C386C" w:rsidR="00C261F4" w:rsidRDefault="00000000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6" w:history="1">
            <w:r w:rsidR="00C261F4" w:rsidRPr="000B4EBB">
              <w:rPr>
                <w:rStyle w:val="aa"/>
                <w:noProof/>
              </w:rPr>
              <w:t>2.2.1数据收集与存储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_Toc152603756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5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2FF0FB9E" w14:textId="00503807" w:rsidR="00C261F4" w:rsidRDefault="00000000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7" w:history="1">
            <w:r w:rsidR="00C261F4" w:rsidRPr="000B4EBB">
              <w:rPr>
                <w:rStyle w:val="aa"/>
                <w:noProof/>
              </w:rPr>
              <w:t>2.2.2大数据分析建模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_Toc152603757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5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4AF1B38A" w14:textId="703DF050" w:rsidR="00C261F4" w:rsidRDefault="00000000">
          <w:pPr>
            <w:pStyle w:val="TOC3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8" w:history="1">
            <w:r w:rsidR="00C261F4" w:rsidRPr="000B4EBB">
              <w:rPr>
                <w:rStyle w:val="aa"/>
                <w:noProof/>
              </w:rPr>
              <w:t>2.2.3储能经济评价与分析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_Toc152603758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5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3581987D" w14:textId="6DD4D5D3" w:rsidR="00C261F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59" w:history="1">
            <w:r w:rsidR="00C261F4" w:rsidRPr="000B4EBB">
              <w:rPr>
                <w:rStyle w:val="aa"/>
                <w:noProof/>
              </w:rPr>
              <w:t>三、模块间接口设计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_Toc152603759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6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47C3C7B4" w14:textId="4290B68A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0" w:history="1">
            <w:r w:rsidR="00C261F4" w:rsidRPr="000B4EBB">
              <w:rPr>
                <w:rStyle w:val="aa"/>
                <w:noProof/>
              </w:rPr>
              <w:t>3.1 用户管理模块与其他模块的接口关系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_Toc152603760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6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3CD12B7E" w14:textId="700C9D3C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1" w:history="1">
            <w:r w:rsidR="00C261F4" w:rsidRPr="000B4EBB">
              <w:rPr>
                <w:rStyle w:val="aa"/>
                <w:noProof/>
              </w:rPr>
              <w:t>3.2 数据</w:t>
            </w:r>
            <w:r w:rsidR="0086039B">
              <w:rPr>
                <w:rStyle w:val="aa"/>
                <w:noProof/>
              </w:rPr>
              <w:t>录入</w:t>
            </w:r>
            <w:r w:rsidR="00C261F4" w:rsidRPr="000B4EBB">
              <w:rPr>
                <w:rStyle w:val="aa"/>
                <w:noProof/>
              </w:rPr>
              <w:t>与存储模块与其他模块的接口关系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_Toc152603761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6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3F7E5837" w14:textId="39843E65" w:rsidR="00C261F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2" w:history="1">
            <w:r w:rsidR="00C261F4" w:rsidRPr="000B4EBB">
              <w:rPr>
                <w:rStyle w:val="aa"/>
                <w:noProof/>
              </w:rPr>
              <w:t>四、数据库设计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_Toc152603762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6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6D0B0ED8" w14:textId="0CE34A12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3" w:history="1">
            <w:r w:rsidR="00C261F4" w:rsidRPr="000B4EBB">
              <w:rPr>
                <w:rStyle w:val="aa"/>
                <w:noProof/>
              </w:rPr>
              <w:t>4.1 数据库表结构设计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_Toc152603763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6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5C455EA4" w14:textId="70CA60FE" w:rsidR="00C261F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4" w:history="1">
            <w:r w:rsidR="00C261F4" w:rsidRPr="000B4EBB">
              <w:rPr>
                <w:rStyle w:val="aa"/>
                <w:noProof/>
              </w:rPr>
              <w:t>五、主要算法设计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_Toc152603764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7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6C4CA240" w14:textId="35DBA266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5" w:history="1">
            <w:r w:rsidR="00C261F4" w:rsidRPr="000B4EBB">
              <w:rPr>
                <w:rStyle w:val="aa"/>
                <w:noProof/>
              </w:rPr>
              <w:t>5.1 数据处理算法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_Toc152603765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7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52F967F0" w14:textId="4E064C01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6" w:history="1">
            <w:r w:rsidR="00C261F4" w:rsidRPr="000B4EBB">
              <w:rPr>
                <w:rStyle w:val="aa"/>
                <w:noProof/>
              </w:rPr>
              <w:t>5.2 数据展示可视化算法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_Toc152603766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7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4515313D" w14:textId="7D999A46" w:rsidR="00C261F4" w:rsidRDefault="00000000">
          <w:pPr>
            <w:pStyle w:val="TOC1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7" w:history="1">
            <w:r w:rsidR="00C261F4" w:rsidRPr="000B4EBB">
              <w:rPr>
                <w:rStyle w:val="aa"/>
                <w:noProof/>
              </w:rPr>
              <w:t>六、非功能性需求设计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_Toc152603767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7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590EBCD6" w14:textId="13F6B899" w:rsidR="00C261F4" w:rsidRDefault="00000000">
          <w:pPr>
            <w:pStyle w:val="TOC2"/>
            <w:tabs>
              <w:tab w:val="right" w:leader="dot" w:pos="8296"/>
            </w:tabs>
            <w:rPr>
              <w:rFonts w:cstheme="minorBidi"/>
              <w:noProof/>
              <w:kern w:val="2"/>
              <w:sz w:val="21"/>
              <w14:ligatures w14:val="standardContextual"/>
            </w:rPr>
          </w:pPr>
          <w:hyperlink w:anchor="_Toc152603768" w:history="1">
            <w:r w:rsidR="00C261F4" w:rsidRPr="000B4EBB">
              <w:rPr>
                <w:rStyle w:val="aa"/>
                <w:noProof/>
              </w:rPr>
              <w:t>6.1 性能需求</w:t>
            </w:r>
            <w:r w:rsidR="00C261F4">
              <w:rPr>
                <w:noProof/>
                <w:webHidden/>
              </w:rPr>
              <w:tab/>
            </w:r>
            <w:r w:rsidR="00C261F4">
              <w:rPr>
                <w:noProof/>
                <w:webHidden/>
              </w:rPr>
              <w:fldChar w:fldCharType="begin"/>
            </w:r>
            <w:r w:rsidR="00C261F4">
              <w:rPr>
                <w:noProof/>
                <w:webHidden/>
              </w:rPr>
              <w:instrText xml:space="preserve"> PAGEREF _Toc152603768 \h </w:instrText>
            </w:r>
            <w:r w:rsidR="00C261F4">
              <w:rPr>
                <w:noProof/>
                <w:webHidden/>
              </w:rPr>
            </w:r>
            <w:r w:rsidR="00C261F4">
              <w:rPr>
                <w:noProof/>
                <w:webHidden/>
              </w:rPr>
              <w:fldChar w:fldCharType="separate"/>
            </w:r>
            <w:r w:rsidR="00C261F4">
              <w:rPr>
                <w:noProof/>
                <w:webHidden/>
              </w:rPr>
              <w:t>7</w:t>
            </w:r>
            <w:r w:rsidR="00C261F4">
              <w:rPr>
                <w:noProof/>
                <w:webHidden/>
              </w:rPr>
              <w:fldChar w:fldCharType="end"/>
            </w:r>
          </w:hyperlink>
        </w:p>
        <w:p w14:paraId="48999E45" w14:textId="256F491E" w:rsidR="00895433" w:rsidRDefault="00895433">
          <w:r>
            <w:rPr>
              <w:b/>
              <w:bCs/>
              <w:lang w:val="zh-CN"/>
            </w:rPr>
            <w:fldChar w:fldCharType="end"/>
          </w:r>
        </w:p>
      </w:sdtContent>
    </w:sdt>
    <w:p w14:paraId="5C80D182" w14:textId="49F9F6CD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4947D6DF" w14:textId="77777777" w:rsidR="00895433" w:rsidRDefault="00895433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2A84FC1" w14:textId="1BA28A0F" w:rsidR="00FB425F" w:rsidRPr="00DD09CF" w:rsidRDefault="00FB425F" w:rsidP="00DD09CF">
      <w:pPr>
        <w:widowControl/>
        <w:jc w:val="left"/>
        <w:rPr>
          <w:rFonts w:asciiTheme="majorHAnsi" w:eastAsiaTheme="majorEastAsia" w:hAnsiTheme="majorHAnsi" w:cstheme="majorBidi"/>
          <w:b/>
          <w:bCs/>
          <w:sz w:val="44"/>
          <w:szCs w:val="44"/>
        </w:rPr>
      </w:pPr>
    </w:p>
    <w:p w14:paraId="0E0842DC" w14:textId="2AD6F20A" w:rsidR="00FB425F" w:rsidRDefault="00FB425F" w:rsidP="00174D5F">
      <w:pPr>
        <w:pStyle w:val="1"/>
      </w:pPr>
      <w:bookmarkStart w:id="1" w:name="_Toc152603749"/>
      <w:r>
        <w:rPr>
          <w:rFonts w:hint="eastAsia"/>
        </w:rPr>
        <w:lastRenderedPageBreak/>
        <w:t>一、</w:t>
      </w:r>
      <w:r w:rsidR="00174D5F">
        <w:rPr>
          <w:rFonts w:hint="eastAsia"/>
        </w:rPr>
        <w:t>引言</w:t>
      </w:r>
      <w:bookmarkEnd w:id="1"/>
    </w:p>
    <w:p w14:paraId="6DD49A59" w14:textId="77777777" w:rsidR="00174D5F" w:rsidRPr="00174D5F" w:rsidRDefault="00174D5F" w:rsidP="00174D5F">
      <w:pPr>
        <w:pStyle w:val="2"/>
      </w:pPr>
      <w:bookmarkStart w:id="2" w:name="_Toc152603750"/>
      <w:r w:rsidRPr="00174D5F">
        <w:t>1.1 编写目的</w:t>
      </w:r>
      <w:bookmarkEnd w:id="2"/>
      <w:r w:rsidRPr="00174D5F">
        <w:t xml:space="preserve"> </w:t>
      </w:r>
    </w:p>
    <w:p w14:paraId="0E48B942" w14:textId="19686AC1" w:rsidR="00174D5F" w:rsidRDefault="005C519D" w:rsidP="00174D5F">
      <w:pPr>
        <w:spacing w:line="400" w:lineRule="exact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本文旨在详细描述智慧能源数据分析与经济型评价系统</w:t>
      </w:r>
      <w:r w:rsidRPr="005C519D">
        <w:rPr>
          <w:sz w:val="24"/>
          <w:szCs w:val="28"/>
        </w:rPr>
        <w:t xml:space="preserve"> SEDAES 的概要设计方案，包括系统的目标、功能、架构和技术要求等方面。SEDAES 是一款用于能源数据的收集、处理、分析和评价的系统，具备数据库管理、大数据分析建模、储能经济评价与分析等模块。该系统将为企业提供有效的能源数据分析工具，帮助其更好地了解能源市场趋势和做出更明智的投资决策。</w:t>
      </w:r>
    </w:p>
    <w:p w14:paraId="46AEE8CD" w14:textId="77D93B93" w:rsidR="005C519D" w:rsidRPr="00187032" w:rsidRDefault="00187032" w:rsidP="00187032">
      <w:pPr>
        <w:pStyle w:val="2"/>
      </w:pPr>
      <w:bookmarkStart w:id="3" w:name="_Toc152603751"/>
      <w:r w:rsidRPr="005C519D">
        <w:t xml:space="preserve">1.2 SEDAES </w:t>
      </w:r>
      <w:r>
        <w:rPr>
          <w:rFonts w:hint="eastAsia"/>
        </w:rPr>
        <w:t>概要需求参考</w:t>
      </w:r>
      <w:r w:rsidRPr="005C519D">
        <w:t>：</w:t>
      </w:r>
      <w:bookmarkEnd w:id="3"/>
    </w:p>
    <w:p w14:paraId="18475D66" w14:textId="5AE210C3" w:rsidR="00187032" w:rsidRPr="00187032" w:rsidRDefault="00187032" w:rsidP="00187032">
      <w:pPr>
        <w:pStyle w:val="a9"/>
        <w:numPr>
          <w:ilvl w:val="0"/>
          <w:numId w:val="14"/>
        </w:numPr>
        <w:spacing w:line="400" w:lineRule="exact"/>
        <w:ind w:firstLineChars="0"/>
        <w:rPr>
          <w:sz w:val="24"/>
          <w:szCs w:val="28"/>
        </w:rPr>
      </w:pPr>
      <w:r w:rsidRPr="00187032">
        <w:rPr>
          <w:sz w:val="24"/>
          <w:szCs w:val="28"/>
        </w:rPr>
        <w:t>国家能源局发布的《智慧能源系统技术规范》</w:t>
      </w:r>
      <w:r w:rsidR="006715BE">
        <w:rPr>
          <w:rFonts w:hint="eastAsia"/>
          <w:sz w:val="24"/>
          <w:szCs w:val="28"/>
        </w:rPr>
        <w:t>；</w:t>
      </w:r>
    </w:p>
    <w:p w14:paraId="6D6D5962" w14:textId="695E7F66" w:rsidR="00187032" w:rsidRPr="00187032" w:rsidRDefault="00187032" w:rsidP="00187032">
      <w:pPr>
        <w:pStyle w:val="a9"/>
        <w:numPr>
          <w:ilvl w:val="0"/>
          <w:numId w:val="14"/>
        </w:numPr>
        <w:spacing w:line="400" w:lineRule="exact"/>
        <w:ind w:firstLineChars="0"/>
        <w:rPr>
          <w:sz w:val="24"/>
          <w:szCs w:val="28"/>
        </w:rPr>
      </w:pPr>
      <w:r w:rsidRPr="00187032">
        <w:rPr>
          <w:sz w:val="24"/>
          <w:szCs w:val="28"/>
        </w:rPr>
        <w:t>工业和信息化部发布的《智能光伏产业发展行动计划（2021-2025年）》</w:t>
      </w:r>
      <w:r w:rsidR="006715BE">
        <w:rPr>
          <w:rFonts w:hint="eastAsia"/>
          <w:sz w:val="24"/>
          <w:szCs w:val="28"/>
        </w:rPr>
        <w:t>；</w:t>
      </w:r>
    </w:p>
    <w:p w14:paraId="587287A6" w14:textId="419ADF17" w:rsidR="00187032" w:rsidRPr="00187032" w:rsidRDefault="00187032" w:rsidP="00187032">
      <w:pPr>
        <w:pStyle w:val="a9"/>
        <w:numPr>
          <w:ilvl w:val="0"/>
          <w:numId w:val="14"/>
        </w:numPr>
        <w:spacing w:line="400" w:lineRule="exact"/>
        <w:ind w:firstLineChars="0"/>
        <w:rPr>
          <w:sz w:val="24"/>
          <w:szCs w:val="28"/>
        </w:rPr>
      </w:pPr>
      <w:r w:rsidRPr="00187032">
        <w:rPr>
          <w:sz w:val="24"/>
          <w:szCs w:val="28"/>
        </w:rPr>
        <w:t>公司内部技术标准和业务流程。</w:t>
      </w:r>
    </w:p>
    <w:p w14:paraId="29D47286" w14:textId="7D224AD1" w:rsidR="005C519D" w:rsidRPr="005C519D" w:rsidRDefault="005C519D" w:rsidP="005C519D">
      <w:pPr>
        <w:pStyle w:val="2"/>
      </w:pPr>
      <w:bookmarkStart w:id="4" w:name="_Toc152603752"/>
      <w:r w:rsidRPr="005C519D">
        <w:t>1.</w:t>
      </w:r>
      <w:r w:rsidR="00187032">
        <w:t>3</w:t>
      </w:r>
      <w:r w:rsidRPr="005C519D">
        <w:t xml:space="preserve"> SEDAES 的主要目标是：</w:t>
      </w:r>
      <w:bookmarkEnd w:id="4"/>
    </w:p>
    <w:p w14:paraId="563A3D18" w14:textId="77777777" w:rsidR="005C519D" w:rsidRPr="005C519D" w:rsidRDefault="005C519D" w:rsidP="005C519D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提供一种高效的方式来收集、存储和处理大量的能源数据；</w:t>
      </w:r>
    </w:p>
    <w:p w14:paraId="1346A753" w14:textId="77777777" w:rsidR="005C519D" w:rsidRPr="005C519D" w:rsidRDefault="005C519D" w:rsidP="005C519D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帮助企业进行能源市场的分析和预测，以便制定更好的投资策略；</w:t>
      </w:r>
    </w:p>
    <w:p w14:paraId="188DDA52" w14:textId="77777777" w:rsidR="005C519D" w:rsidRPr="005C519D" w:rsidRDefault="005C519D" w:rsidP="005C519D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支持对储能工程项目的经济分析与评价，为投资决策提供有力的支持；</w:t>
      </w:r>
    </w:p>
    <w:p w14:paraId="14FD33FD" w14:textId="77777777" w:rsidR="005C519D" w:rsidRPr="005C519D" w:rsidRDefault="005C519D" w:rsidP="005C519D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具备高可用性和</w:t>
      </w:r>
      <w:proofErr w:type="gramStart"/>
      <w:r w:rsidRPr="005C519D">
        <w:rPr>
          <w:rFonts w:hint="eastAsia"/>
          <w:sz w:val="24"/>
          <w:szCs w:val="28"/>
        </w:rPr>
        <w:t>可</w:t>
      </w:r>
      <w:proofErr w:type="gramEnd"/>
      <w:r w:rsidRPr="005C519D">
        <w:rPr>
          <w:rFonts w:hint="eastAsia"/>
          <w:sz w:val="24"/>
          <w:szCs w:val="28"/>
        </w:rPr>
        <w:t>扩展性，能够支持大量用户同时在线访问；</w:t>
      </w:r>
    </w:p>
    <w:p w14:paraId="50C02D3A" w14:textId="77777777" w:rsidR="005C519D" w:rsidRPr="005C519D" w:rsidRDefault="005C519D" w:rsidP="005C519D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提供安全可靠的数据保护措施，确保数据的安全性和保密性；</w:t>
      </w:r>
    </w:p>
    <w:p w14:paraId="59A3B4F5" w14:textId="7793EC60" w:rsidR="00FB425F" w:rsidRPr="005C519D" w:rsidRDefault="005C519D" w:rsidP="005C519D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5C519D">
        <w:rPr>
          <w:rFonts w:hint="eastAsia"/>
          <w:sz w:val="24"/>
          <w:szCs w:val="28"/>
        </w:rPr>
        <w:t>提供良好的用户体验，使用户能够轻松地使用和管理系统。</w:t>
      </w:r>
    </w:p>
    <w:p w14:paraId="532EFD77" w14:textId="77777777" w:rsidR="00174D5F" w:rsidRDefault="00174D5F" w:rsidP="00FB425F"/>
    <w:p w14:paraId="3496C19F" w14:textId="77777777" w:rsidR="004F6817" w:rsidRDefault="004F6817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7862095F" w14:textId="6A0BE42F" w:rsidR="00FB425F" w:rsidRPr="002F26A1" w:rsidRDefault="00FB425F" w:rsidP="002F26A1">
      <w:pPr>
        <w:pStyle w:val="1"/>
      </w:pPr>
      <w:bookmarkStart w:id="5" w:name="_Toc152603753"/>
      <w:r w:rsidRPr="002F26A1">
        <w:rPr>
          <w:rFonts w:hint="eastAsia"/>
        </w:rPr>
        <w:lastRenderedPageBreak/>
        <w:t>二、</w:t>
      </w:r>
      <w:r w:rsidR="002F26A1" w:rsidRPr="002F26A1">
        <w:t>系统架构设计</w:t>
      </w:r>
      <w:bookmarkEnd w:id="5"/>
    </w:p>
    <w:p w14:paraId="0EB8FE00" w14:textId="77777777" w:rsidR="00635F8A" w:rsidRPr="00635F8A" w:rsidRDefault="00635F8A" w:rsidP="00635F8A">
      <w:pPr>
        <w:pStyle w:val="2"/>
      </w:pPr>
      <w:bookmarkStart w:id="6" w:name="_Toc152603754"/>
      <w:r w:rsidRPr="00635F8A">
        <w:t>2.1 系统架构</w:t>
      </w:r>
      <w:bookmarkEnd w:id="6"/>
    </w:p>
    <w:p w14:paraId="1C11D8D5" w14:textId="3FA416E4" w:rsidR="00635F8A" w:rsidRDefault="00635F8A" w:rsidP="00635F8A">
      <w:pPr>
        <w:spacing w:line="400" w:lineRule="exact"/>
        <w:rPr>
          <w:sz w:val="24"/>
          <w:szCs w:val="28"/>
        </w:rPr>
      </w:pPr>
      <w:r w:rsidRPr="00635F8A">
        <w:rPr>
          <w:rFonts w:hint="eastAsia"/>
          <w:sz w:val="24"/>
          <w:szCs w:val="28"/>
        </w:rPr>
        <w:t>本系统采用</w:t>
      </w:r>
      <w:r w:rsidRPr="00635F8A">
        <w:rPr>
          <w:sz w:val="24"/>
          <w:szCs w:val="28"/>
        </w:rPr>
        <w:t>B/S架构，前端使用HTML、CSS和JavaScript进行页面布局和交互，后端使用Java/</w:t>
      </w:r>
      <w:proofErr w:type="spellStart"/>
      <w:r w:rsidRPr="00635F8A">
        <w:rPr>
          <w:rFonts w:hint="eastAsia"/>
          <w:sz w:val="24"/>
          <w:szCs w:val="28"/>
        </w:rPr>
        <w:t>php</w:t>
      </w:r>
      <w:proofErr w:type="spellEnd"/>
      <w:r w:rsidRPr="00635F8A">
        <w:rPr>
          <w:sz w:val="24"/>
          <w:szCs w:val="28"/>
        </w:rPr>
        <w:t>语言进行业务逻辑处理和数据存储，数据库采用MySQL。</w:t>
      </w:r>
    </w:p>
    <w:p w14:paraId="0F843CBE" w14:textId="06E80325" w:rsidR="00187032" w:rsidRPr="00187032" w:rsidRDefault="00635F8A" w:rsidP="00635F8A">
      <w:pPr>
        <w:pStyle w:val="2"/>
      </w:pPr>
      <w:bookmarkStart w:id="7" w:name="_Toc152603755"/>
      <w:r>
        <w:t>2</w:t>
      </w:r>
      <w:r>
        <w:rPr>
          <w:rFonts w:hint="eastAsia"/>
        </w:rPr>
        <w:t>.</w:t>
      </w:r>
      <w:r w:rsidR="00190833">
        <w:t>2</w:t>
      </w:r>
      <w:r>
        <w:t xml:space="preserve"> </w:t>
      </w:r>
      <w:r w:rsidR="00187032" w:rsidRPr="00187032">
        <w:t>SEDAES 应具备以下功能：</w:t>
      </w:r>
      <w:bookmarkEnd w:id="7"/>
    </w:p>
    <w:p w14:paraId="5F1AF1FB" w14:textId="1965EA0C" w:rsidR="00187032" w:rsidRDefault="00187032" w:rsidP="00635F8A">
      <w:pPr>
        <w:pStyle w:val="3"/>
      </w:pPr>
      <w:bookmarkStart w:id="8" w:name="_Toc152603756"/>
      <w:r>
        <w:rPr>
          <w:rFonts w:hint="eastAsia"/>
        </w:rPr>
        <w:t>2.</w:t>
      </w:r>
      <w:r w:rsidR="00190833">
        <w:t>2</w:t>
      </w:r>
      <w:r w:rsidR="00635F8A">
        <w:rPr>
          <w:rFonts w:hint="eastAsia"/>
        </w:rPr>
        <w:t>.1</w:t>
      </w:r>
      <w:r>
        <w:t>数据收集与存储</w:t>
      </w:r>
      <w:bookmarkEnd w:id="8"/>
    </w:p>
    <w:p w14:paraId="27C2036D" w14:textId="19D8269E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支持从多种数据源（如传感器、监测设备、历史记录</w:t>
      </w:r>
      <w:r>
        <w:rPr>
          <w:rFonts w:hint="eastAsia"/>
          <w:sz w:val="24"/>
          <w:szCs w:val="28"/>
        </w:rPr>
        <w:t>、人工录入</w:t>
      </w:r>
      <w:r w:rsidRPr="00187032">
        <w:rPr>
          <w:sz w:val="24"/>
          <w:szCs w:val="28"/>
        </w:rPr>
        <w:t>等）收集能源数据；</w:t>
      </w:r>
    </w:p>
    <w:p w14:paraId="590A2CE3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可以存储和管理大量的能源数据，包括实时数据和历史数据；</w:t>
      </w:r>
    </w:p>
    <w:p w14:paraId="7668D475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支持对数据进行清洗、去重、转换和归约等预处理工作。</w:t>
      </w:r>
    </w:p>
    <w:p w14:paraId="2EAB7E19" w14:textId="5B008130" w:rsidR="00187032" w:rsidRDefault="00187032" w:rsidP="00635F8A">
      <w:pPr>
        <w:pStyle w:val="3"/>
      </w:pPr>
      <w:bookmarkStart w:id="9" w:name="_Toc152603757"/>
      <w:r>
        <w:rPr>
          <w:rFonts w:hint="eastAsia"/>
        </w:rPr>
        <w:t>2.</w:t>
      </w:r>
      <w:r w:rsidR="00190833">
        <w:t>2</w:t>
      </w:r>
      <w:r w:rsidR="00635F8A">
        <w:rPr>
          <w:rFonts w:hint="eastAsia"/>
        </w:rPr>
        <w:t>.</w:t>
      </w:r>
      <w:r w:rsidR="00635F8A">
        <w:t>2</w:t>
      </w:r>
      <w:r>
        <w:t>大数据分析建模</w:t>
      </w:r>
      <w:bookmarkEnd w:id="9"/>
    </w:p>
    <w:p w14:paraId="041146A6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支持对能源数据进行统计分析、机器学习和深度学习等算法模型的建立；</w:t>
      </w:r>
    </w:p>
    <w:p w14:paraId="25CFFF4F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可以自动识别并提取出数据中的关键特征，为后续的分析和预测提供基础；</w:t>
      </w:r>
    </w:p>
    <w:p w14:paraId="37824B99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支持可视化展示分析结果，便于用户理解和应用。</w:t>
      </w:r>
    </w:p>
    <w:p w14:paraId="1C9AF484" w14:textId="00471391" w:rsidR="00187032" w:rsidRDefault="00187032" w:rsidP="00635F8A">
      <w:pPr>
        <w:pStyle w:val="3"/>
      </w:pPr>
      <w:bookmarkStart w:id="10" w:name="_Toc152603758"/>
      <w:r>
        <w:rPr>
          <w:rFonts w:hint="eastAsia"/>
        </w:rPr>
        <w:t>2.</w:t>
      </w:r>
      <w:r w:rsidR="00190833">
        <w:t>2</w:t>
      </w:r>
      <w:r w:rsidR="00635F8A">
        <w:t>.</w:t>
      </w:r>
      <w:r>
        <w:t>3储能经济评价与分析</w:t>
      </w:r>
      <w:bookmarkEnd w:id="10"/>
    </w:p>
    <w:p w14:paraId="7FA32DD0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支持对储能工程项目的经济评价，包括成本估算、收益预测和风险评估等；</w:t>
      </w:r>
    </w:p>
    <w:p w14:paraId="322177CE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可以根据不同的储能方案和应用场景，自动生成对应的经济分析报告；</w:t>
      </w:r>
    </w:p>
    <w:p w14:paraId="48FDDB66" w14:textId="77777777" w:rsidR="00187032" w:rsidRPr="00187032" w:rsidRDefault="00187032" w:rsidP="00187032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187032">
        <w:rPr>
          <w:sz w:val="24"/>
          <w:szCs w:val="28"/>
        </w:rPr>
        <w:t>支持对储能工程项目进行生命周期管理和运营优化，提高经济效益。</w:t>
      </w:r>
    </w:p>
    <w:p w14:paraId="0E39C491" w14:textId="6981AE17" w:rsidR="00FF587D" w:rsidRPr="00A263E9" w:rsidRDefault="00FF587D" w:rsidP="00187032">
      <w:pPr>
        <w:pStyle w:val="a9"/>
        <w:spacing w:line="400" w:lineRule="exact"/>
        <w:ind w:left="440" w:firstLineChars="0" w:firstLine="0"/>
        <w:rPr>
          <w:sz w:val="24"/>
          <w:szCs w:val="28"/>
        </w:rPr>
      </w:pPr>
    </w:p>
    <w:p w14:paraId="5C7BB2D1" w14:textId="77777777" w:rsidR="006C1B57" w:rsidRDefault="006C1B57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14:paraId="36CCB377" w14:textId="77777777" w:rsidR="00190833" w:rsidRDefault="00635F8A" w:rsidP="00190833">
      <w:pPr>
        <w:pStyle w:val="1"/>
      </w:pPr>
      <w:bookmarkStart w:id="11" w:name="_Toc152603759"/>
      <w:r w:rsidRPr="00635F8A">
        <w:lastRenderedPageBreak/>
        <w:t>三、模块间接口设计</w:t>
      </w:r>
      <w:bookmarkEnd w:id="11"/>
    </w:p>
    <w:p w14:paraId="40182E2F" w14:textId="77777777" w:rsidR="00A841E9" w:rsidRDefault="00635F8A" w:rsidP="00A841E9">
      <w:pPr>
        <w:pStyle w:val="2"/>
      </w:pPr>
      <w:r w:rsidRPr="00635F8A">
        <w:t xml:space="preserve"> </w:t>
      </w:r>
      <w:bookmarkStart w:id="12" w:name="_Toc152603760"/>
      <w:r w:rsidRPr="00635F8A">
        <w:t>3.1 用户管理模块与其他模块的接口关系</w:t>
      </w:r>
      <w:bookmarkEnd w:id="12"/>
    </w:p>
    <w:p w14:paraId="299F3CE7" w14:textId="472A62AC" w:rsidR="00635F8A" w:rsidRPr="00635F8A" w:rsidRDefault="00635F8A" w:rsidP="00A841E9">
      <w:pPr>
        <w:spacing w:line="400" w:lineRule="exact"/>
        <w:rPr>
          <w:sz w:val="24"/>
          <w:szCs w:val="28"/>
        </w:rPr>
      </w:pPr>
      <w:r w:rsidRPr="00635F8A">
        <w:rPr>
          <w:sz w:val="24"/>
          <w:szCs w:val="28"/>
        </w:rPr>
        <w:t xml:space="preserve"> 用户管理模块负责管理系统内的用户信息，与其他模块的接口关系如下：</w:t>
      </w:r>
    </w:p>
    <w:p w14:paraId="5CF02E67" w14:textId="49943072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与存储模块：用户管理模块需要向该模块提供当前登录用户的信息，以便进行权限控制；</w:t>
      </w:r>
    </w:p>
    <w:p w14:paraId="05310003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数据处理与分析模块：用户管理模块需要向该模块提供当前登录用户的信息，以便进行权限控制；</w:t>
      </w:r>
    </w:p>
    <w:p w14:paraId="43DA175B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数据展示可视化模块：用户管理模块需要向该模块提供当前登录用户的信息，以便进行权限控制；</w:t>
      </w:r>
    </w:p>
    <w:p w14:paraId="20BED49A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评价与优化模块：用户管理模块需要向该模块提供当前登录用户的信息，以便进行权限控制。</w:t>
      </w:r>
    </w:p>
    <w:p w14:paraId="600DC24C" w14:textId="64708451" w:rsidR="00A841E9" w:rsidRDefault="00635F8A" w:rsidP="00A841E9">
      <w:pPr>
        <w:pStyle w:val="2"/>
      </w:pPr>
      <w:bookmarkStart w:id="13" w:name="_Toc152603761"/>
      <w:r w:rsidRPr="00635F8A">
        <w:t>3.2 数据</w:t>
      </w:r>
      <w:r w:rsidR="0086039B">
        <w:t>录入</w:t>
      </w:r>
      <w:r w:rsidRPr="00635F8A">
        <w:t>与存储模块与其他模块的接口关系</w:t>
      </w:r>
      <w:bookmarkEnd w:id="13"/>
    </w:p>
    <w:p w14:paraId="53EEE9EA" w14:textId="0B627679" w:rsidR="00635F8A" w:rsidRPr="00635F8A" w:rsidRDefault="00635F8A" w:rsidP="00A841E9">
      <w:pPr>
        <w:spacing w:line="400" w:lineRule="exact"/>
        <w:rPr>
          <w:sz w:val="24"/>
          <w:szCs w:val="28"/>
        </w:rPr>
      </w:pPr>
      <w:r w:rsidRPr="00635F8A">
        <w:rPr>
          <w:sz w:val="24"/>
          <w:szCs w:val="28"/>
        </w:rPr>
        <w:t>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与存储模块负责数据的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、存储和管理，与其他模块的接口关系如下：</w:t>
      </w:r>
    </w:p>
    <w:p w14:paraId="0F90AB46" w14:textId="3441B328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数据处理与分析模块：数据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与存储模块需要向该模块提供原始数据和处理后的数据；</w:t>
      </w:r>
    </w:p>
    <w:p w14:paraId="3C075A2C" w14:textId="4ED7BE30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数据展示可视化模块：数据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与存储模块需要向该模块提供原始数据和处理后的数据；</w:t>
      </w:r>
    </w:p>
    <w:p w14:paraId="011B173D" w14:textId="5DCDC9E4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评价与优化模块：数据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与存储模块需要向该模块提供原始数据和处理后的数据。</w:t>
      </w:r>
    </w:p>
    <w:p w14:paraId="0012F64C" w14:textId="77777777" w:rsidR="00190833" w:rsidRDefault="00635F8A" w:rsidP="00190833">
      <w:pPr>
        <w:pStyle w:val="1"/>
      </w:pPr>
      <w:bookmarkStart w:id="14" w:name="_Toc152603762"/>
      <w:r w:rsidRPr="00635F8A">
        <w:t>四、数据库设计</w:t>
      </w:r>
      <w:bookmarkEnd w:id="14"/>
    </w:p>
    <w:p w14:paraId="3A97EE16" w14:textId="77777777" w:rsidR="00A841E9" w:rsidRDefault="00635F8A" w:rsidP="00A841E9">
      <w:pPr>
        <w:pStyle w:val="2"/>
      </w:pPr>
      <w:r w:rsidRPr="00635F8A">
        <w:t xml:space="preserve"> </w:t>
      </w:r>
      <w:bookmarkStart w:id="15" w:name="_Toc152603763"/>
      <w:r w:rsidRPr="00635F8A">
        <w:t>4.1 数据库表结构设计</w:t>
      </w:r>
      <w:bookmarkEnd w:id="15"/>
    </w:p>
    <w:p w14:paraId="07573D0E" w14:textId="7BC11D8F" w:rsidR="00635F8A" w:rsidRPr="00635F8A" w:rsidRDefault="00635F8A" w:rsidP="00A841E9">
      <w:pPr>
        <w:spacing w:line="400" w:lineRule="exact"/>
        <w:rPr>
          <w:sz w:val="24"/>
          <w:szCs w:val="28"/>
        </w:rPr>
      </w:pPr>
      <w:r w:rsidRPr="00635F8A">
        <w:rPr>
          <w:sz w:val="24"/>
          <w:szCs w:val="28"/>
        </w:rPr>
        <w:t>本系统主要包括以下数据表：</w:t>
      </w:r>
    </w:p>
    <w:p w14:paraId="38CDF6EA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用户表（user）：存储用户的基本信息，如用户名、密码、角色等；</w:t>
      </w:r>
    </w:p>
    <w:p w14:paraId="50863028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能源项目表（</w:t>
      </w:r>
      <w:proofErr w:type="spellStart"/>
      <w:r w:rsidRPr="00635F8A">
        <w:rPr>
          <w:sz w:val="24"/>
          <w:szCs w:val="28"/>
        </w:rPr>
        <w:t>energy_project</w:t>
      </w:r>
      <w:proofErr w:type="spellEnd"/>
      <w:r w:rsidRPr="00635F8A">
        <w:rPr>
          <w:sz w:val="24"/>
          <w:szCs w:val="28"/>
        </w:rPr>
        <w:t>）：存储能源项目的基本信息，如项目名称、类型、地点等；</w:t>
      </w:r>
    </w:p>
    <w:p w14:paraId="46F25914" w14:textId="4961A24C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记录表（</w:t>
      </w:r>
      <w:proofErr w:type="spellStart"/>
      <w:r w:rsidRPr="00635F8A">
        <w:rPr>
          <w:sz w:val="24"/>
          <w:szCs w:val="28"/>
        </w:rPr>
        <w:t>data_collection_record</w:t>
      </w:r>
      <w:proofErr w:type="spellEnd"/>
      <w:r w:rsidRPr="00635F8A">
        <w:rPr>
          <w:sz w:val="24"/>
          <w:szCs w:val="28"/>
        </w:rPr>
        <w:t>）：存储数据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记录的基本信息，</w:t>
      </w:r>
      <w:r w:rsidRPr="00635F8A">
        <w:rPr>
          <w:sz w:val="24"/>
          <w:szCs w:val="28"/>
        </w:rPr>
        <w:lastRenderedPageBreak/>
        <w:t>如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时间、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方式、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人员等；</w:t>
      </w:r>
    </w:p>
    <w:p w14:paraId="5A503958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数据处理记录表（</w:t>
      </w:r>
      <w:proofErr w:type="spellStart"/>
      <w:r w:rsidRPr="00635F8A">
        <w:rPr>
          <w:sz w:val="24"/>
          <w:szCs w:val="28"/>
        </w:rPr>
        <w:t>data_processing_record</w:t>
      </w:r>
      <w:proofErr w:type="spellEnd"/>
      <w:r w:rsidRPr="00635F8A">
        <w:rPr>
          <w:sz w:val="24"/>
          <w:szCs w:val="28"/>
        </w:rPr>
        <w:t>）：存储数据处理记录的基本信息，如处理时间、处理方式、处理人员等；</w:t>
      </w:r>
    </w:p>
    <w:p w14:paraId="52B4C015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数据展示记录表（</w:t>
      </w:r>
      <w:proofErr w:type="spellStart"/>
      <w:r w:rsidRPr="00635F8A">
        <w:rPr>
          <w:sz w:val="24"/>
          <w:szCs w:val="28"/>
        </w:rPr>
        <w:t>data_visualization_record</w:t>
      </w:r>
      <w:proofErr w:type="spellEnd"/>
      <w:r w:rsidRPr="00635F8A">
        <w:rPr>
          <w:sz w:val="24"/>
          <w:szCs w:val="28"/>
        </w:rPr>
        <w:t>）：存储数据展示记录的基本信息，</w:t>
      </w:r>
      <w:proofErr w:type="gramStart"/>
      <w:r w:rsidRPr="00635F8A">
        <w:rPr>
          <w:sz w:val="24"/>
          <w:szCs w:val="28"/>
        </w:rPr>
        <w:t>如展示</w:t>
      </w:r>
      <w:proofErr w:type="gramEnd"/>
      <w:r w:rsidRPr="00635F8A">
        <w:rPr>
          <w:sz w:val="24"/>
          <w:szCs w:val="28"/>
        </w:rPr>
        <w:t>时间、展示方式、展示人员等。</w:t>
      </w:r>
    </w:p>
    <w:p w14:paraId="7A1D398B" w14:textId="77777777" w:rsidR="00190833" w:rsidRDefault="00635F8A" w:rsidP="00190833">
      <w:pPr>
        <w:pStyle w:val="1"/>
      </w:pPr>
      <w:bookmarkStart w:id="16" w:name="_Toc152603764"/>
      <w:r w:rsidRPr="00635F8A">
        <w:t>五、主要算法设计</w:t>
      </w:r>
      <w:bookmarkEnd w:id="16"/>
    </w:p>
    <w:p w14:paraId="5EED92B9" w14:textId="77777777" w:rsidR="00A841E9" w:rsidRDefault="00635F8A" w:rsidP="00A841E9">
      <w:pPr>
        <w:pStyle w:val="2"/>
      </w:pPr>
      <w:r w:rsidRPr="00635F8A">
        <w:t xml:space="preserve"> </w:t>
      </w:r>
      <w:bookmarkStart w:id="17" w:name="_Toc152603765"/>
      <w:r w:rsidRPr="00635F8A">
        <w:t>5.1 数据处理算法</w:t>
      </w:r>
      <w:bookmarkEnd w:id="17"/>
    </w:p>
    <w:p w14:paraId="7B39BAAB" w14:textId="1F3EC5CB" w:rsidR="00635F8A" w:rsidRPr="00635F8A" w:rsidRDefault="00635F8A" w:rsidP="00A841E9">
      <w:pPr>
        <w:spacing w:line="400" w:lineRule="exact"/>
        <w:rPr>
          <w:sz w:val="24"/>
          <w:szCs w:val="28"/>
        </w:rPr>
      </w:pPr>
      <w:r w:rsidRPr="00635F8A">
        <w:rPr>
          <w:sz w:val="24"/>
          <w:szCs w:val="28"/>
        </w:rPr>
        <w:t>本系统采用大数据分析和人工智能技术对</w:t>
      </w:r>
      <w:r w:rsidR="0086039B">
        <w:rPr>
          <w:sz w:val="24"/>
          <w:szCs w:val="28"/>
        </w:rPr>
        <w:t>录入</w:t>
      </w:r>
      <w:r w:rsidRPr="00635F8A">
        <w:rPr>
          <w:sz w:val="24"/>
          <w:szCs w:val="28"/>
        </w:rPr>
        <w:t>的数据进行处理，主要算法包括数据清洗、数据整理和数据计算等。具体算法如下：</w:t>
      </w:r>
    </w:p>
    <w:p w14:paraId="70BB388A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数据清洗算法：对原始数据进行去重、</w:t>
      </w:r>
      <w:proofErr w:type="gramStart"/>
      <w:r w:rsidRPr="00635F8A">
        <w:rPr>
          <w:sz w:val="24"/>
          <w:szCs w:val="28"/>
        </w:rPr>
        <w:t>缺失值处理</w:t>
      </w:r>
      <w:proofErr w:type="gramEnd"/>
      <w:r w:rsidRPr="00635F8A">
        <w:rPr>
          <w:sz w:val="24"/>
          <w:szCs w:val="28"/>
        </w:rPr>
        <w:t>和异常值处理等操作，提高数据质量；</w:t>
      </w:r>
    </w:p>
    <w:p w14:paraId="5975013D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数据整理算法：对清洗后的数据进行格式转换、单位统一和数据聚合等操作，便于后续分析；</w:t>
      </w:r>
    </w:p>
    <w:p w14:paraId="78BD6BC8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数据计算算法：根据需求对整理后的数据进行统计分析、回归分析等操作，生成分析结果。</w:t>
      </w:r>
    </w:p>
    <w:p w14:paraId="7AF78B05" w14:textId="77777777" w:rsidR="00A841E9" w:rsidRDefault="00635F8A" w:rsidP="00A841E9">
      <w:pPr>
        <w:pStyle w:val="2"/>
      </w:pPr>
      <w:bookmarkStart w:id="18" w:name="_Toc152603766"/>
      <w:r w:rsidRPr="00635F8A">
        <w:t>5.2 数据展示可视化算法</w:t>
      </w:r>
      <w:bookmarkEnd w:id="18"/>
    </w:p>
    <w:p w14:paraId="15DCC3B5" w14:textId="5C6DCA52" w:rsidR="00635F8A" w:rsidRPr="00635F8A" w:rsidRDefault="00635F8A" w:rsidP="00A841E9">
      <w:pPr>
        <w:spacing w:line="400" w:lineRule="exact"/>
        <w:rPr>
          <w:sz w:val="24"/>
          <w:szCs w:val="28"/>
        </w:rPr>
      </w:pPr>
      <w:r w:rsidRPr="00635F8A">
        <w:rPr>
          <w:sz w:val="24"/>
          <w:szCs w:val="28"/>
        </w:rPr>
        <w:t>本系统采用</w:t>
      </w:r>
      <w:proofErr w:type="gramStart"/>
      <w:r w:rsidRPr="00635F8A">
        <w:rPr>
          <w:sz w:val="24"/>
          <w:szCs w:val="28"/>
        </w:rPr>
        <w:t>图表库对分析</w:t>
      </w:r>
      <w:proofErr w:type="gramEnd"/>
      <w:r w:rsidRPr="00635F8A">
        <w:rPr>
          <w:sz w:val="24"/>
          <w:szCs w:val="28"/>
        </w:rPr>
        <w:t>结果进行可视化展示，主要算法包括柱状图、折线图、</w:t>
      </w:r>
      <w:proofErr w:type="gramStart"/>
      <w:r w:rsidRPr="00635F8A">
        <w:rPr>
          <w:sz w:val="24"/>
          <w:szCs w:val="28"/>
        </w:rPr>
        <w:t>饼图等</w:t>
      </w:r>
      <w:proofErr w:type="gramEnd"/>
      <w:r w:rsidRPr="00635F8A">
        <w:rPr>
          <w:sz w:val="24"/>
          <w:szCs w:val="28"/>
        </w:rPr>
        <w:t>。具体算法如下：</w:t>
      </w:r>
    </w:p>
    <w:p w14:paraId="514CA788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柱状图算法：用于展示不同类别之间的数量对比关系；</w:t>
      </w:r>
    </w:p>
    <w:p w14:paraId="04C3EFC4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折线图算法：用于展示数据随时间或其他因素的变化趋势；</w:t>
      </w:r>
    </w:p>
    <w:p w14:paraId="6BD1E022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proofErr w:type="gramStart"/>
      <w:r w:rsidRPr="00635F8A">
        <w:rPr>
          <w:sz w:val="24"/>
          <w:szCs w:val="28"/>
        </w:rPr>
        <w:t>饼图算法</w:t>
      </w:r>
      <w:proofErr w:type="gramEnd"/>
      <w:r w:rsidRPr="00635F8A">
        <w:rPr>
          <w:sz w:val="24"/>
          <w:szCs w:val="28"/>
        </w:rPr>
        <w:t>：用于展示各部分占总体的比例关系。</w:t>
      </w:r>
    </w:p>
    <w:p w14:paraId="7A0BB5D8" w14:textId="77777777" w:rsidR="00190833" w:rsidRDefault="00635F8A" w:rsidP="00190833">
      <w:pPr>
        <w:pStyle w:val="1"/>
      </w:pPr>
      <w:bookmarkStart w:id="19" w:name="_Toc152603767"/>
      <w:r w:rsidRPr="00635F8A">
        <w:t>六、非功能性需求设计</w:t>
      </w:r>
      <w:bookmarkEnd w:id="19"/>
    </w:p>
    <w:p w14:paraId="46683CBA" w14:textId="77777777" w:rsidR="00190833" w:rsidRDefault="00635F8A" w:rsidP="00A841E9">
      <w:pPr>
        <w:pStyle w:val="2"/>
      </w:pPr>
      <w:r w:rsidRPr="00635F8A">
        <w:t xml:space="preserve"> </w:t>
      </w:r>
      <w:bookmarkStart w:id="20" w:name="_Toc152603768"/>
      <w:r w:rsidRPr="00635F8A">
        <w:t>6.1 性能需求</w:t>
      </w:r>
      <w:bookmarkEnd w:id="20"/>
      <w:r w:rsidRPr="00635F8A">
        <w:t xml:space="preserve"> </w:t>
      </w:r>
    </w:p>
    <w:p w14:paraId="6D905F73" w14:textId="434197C5" w:rsidR="00635F8A" w:rsidRPr="00635F8A" w:rsidRDefault="00635F8A" w:rsidP="00A841E9">
      <w:pPr>
        <w:spacing w:line="400" w:lineRule="exact"/>
        <w:rPr>
          <w:sz w:val="24"/>
          <w:szCs w:val="28"/>
        </w:rPr>
      </w:pPr>
      <w:r w:rsidRPr="00635F8A">
        <w:rPr>
          <w:sz w:val="24"/>
          <w:szCs w:val="28"/>
        </w:rPr>
        <w:t>本系统需满足以下性能需求：</w:t>
      </w:r>
    </w:p>
    <w:p w14:paraId="56AABC95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响应时间：系统应具备良好的响应速度，用户操作的响应时间不超过3秒；</w:t>
      </w:r>
    </w:p>
    <w:p w14:paraId="6F117911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lastRenderedPageBreak/>
        <w:t>并发访问：系统应具备高可用性和</w:t>
      </w:r>
      <w:proofErr w:type="gramStart"/>
      <w:r w:rsidRPr="00635F8A">
        <w:rPr>
          <w:sz w:val="24"/>
          <w:szCs w:val="28"/>
        </w:rPr>
        <w:t>可</w:t>
      </w:r>
      <w:proofErr w:type="gramEnd"/>
      <w:r w:rsidRPr="00635F8A">
        <w:rPr>
          <w:sz w:val="24"/>
          <w:szCs w:val="28"/>
        </w:rPr>
        <w:t>扩展性，能够支持大量用户同时在线访问，并可轻松扩展硬件和软件资源；</w:t>
      </w:r>
    </w:p>
    <w:p w14:paraId="0C5E7252" w14:textId="77777777" w:rsidR="00635F8A" w:rsidRPr="00635F8A" w:rsidRDefault="00635F8A" w:rsidP="00A841E9">
      <w:pPr>
        <w:pStyle w:val="a9"/>
        <w:numPr>
          <w:ilvl w:val="0"/>
          <w:numId w:val="8"/>
        </w:numPr>
        <w:spacing w:line="400" w:lineRule="exact"/>
        <w:ind w:left="442" w:firstLineChars="0" w:hanging="442"/>
        <w:rPr>
          <w:sz w:val="24"/>
          <w:szCs w:val="28"/>
        </w:rPr>
      </w:pPr>
      <w:r w:rsidRPr="00635F8A">
        <w:rPr>
          <w:sz w:val="24"/>
          <w:szCs w:val="28"/>
        </w:rPr>
        <w:t>数据处理能力：系统应具备强大的数据处理能力，能够处理大规模的能源数据，并能够快速生成各种报表和图表。</w:t>
      </w:r>
    </w:p>
    <w:p w14:paraId="30C78FCE" w14:textId="65D7FA03" w:rsidR="00DE7B7E" w:rsidRPr="00635F8A" w:rsidRDefault="00DE7B7E" w:rsidP="00635F8A">
      <w:pPr>
        <w:pStyle w:val="1"/>
        <w:rPr>
          <w:sz w:val="24"/>
          <w:szCs w:val="28"/>
        </w:rPr>
      </w:pPr>
    </w:p>
    <w:sectPr w:rsidR="00DE7B7E" w:rsidRPr="00635F8A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91FA" w14:textId="77777777" w:rsidR="0041493C" w:rsidRDefault="0041493C" w:rsidP="001C248E">
      <w:r>
        <w:separator/>
      </w:r>
    </w:p>
  </w:endnote>
  <w:endnote w:type="continuationSeparator" w:id="0">
    <w:p w14:paraId="0BCEBF54" w14:textId="77777777" w:rsidR="0041493C" w:rsidRDefault="0041493C" w:rsidP="001C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9A87" w14:textId="77777777" w:rsidR="00895433" w:rsidRDefault="0089543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4528" w14:textId="77777777" w:rsidR="00895433" w:rsidRDefault="0089543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29729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4D059A8" w14:textId="7A2DD712" w:rsidR="007F47DA" w:rsidRDefault="007F47DA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A4E2C0" w14:textId="77777777" w:rsidR="007F47DA" w:rsidRDefault="007F4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324F6" w14:textId="77777777" w:rsidR="0041493C" w:rsidRDefault="0041493C" w:rsidP="001C248E">
      <w:r>
        <w:separator/>
      </w:r>
    </w:p>
  </w:footnote>
  <w:footnote w:type="continuationSeparator" w:id="0">
    <w:p w14:paraId="7CFF8821" w14:textId="77777777" w:rsidR="0041493C" w:rsidRDefault="0041493C" w:rsidP="001C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E8C5" w14:textId="77777777" w:rsidR="00895433" w:rsidRDefault="0089543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C08D" w14:textId="77777777" w:rsidR="00895433" w:rsidRDefault="00895433">
    <w:pPr>
      <w:ind w:lef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441" w14:textId="77777777" w:rsidR="00895433" w:rsidRDefault="0089543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3D8D"/>
    <w:multiLevelType w:val="hybridMultilevel"/>
    <w:tmpl w:val="2F8086DE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9BB69FB"/>
    <w:multiLevelType w:val="multilevel"/>
    <w:tmpl w:val="3A461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A043E"/>
    <w:multiLevelType w:val="multilevel"/>
    <w:tmpl w:val="E7A8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95642D"/>
    <w:multiLevelType w:val="hybridMultilevel"/>
    <w:tmpl w:val="D2E63776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1A273DB"/>
    <w:multiLevelType w:val="hybridMultilevel"/>
    <w:tmpl w:val="BD1EAFD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8587113"/>
    <w:multiLevelType w:val="hybridMultilevel"/>
    <w:tmpl w:val="59E64B92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BFC1628"/>
    <w:multiLevelType w:val="hybridMultilevel"/>
    <w:tmpl w:val="5BE01B7A"/>
    <w:lvl w:ilvl="0" w:tplc="52108D9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2C7706A5"/>
    <w:multiLevelType w:val="multilevel"/>
    <w:tmpl w:val="1B28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8C451D"/>
    <w:multiLevelType w:val="multilevel"/>
    <w:tmpl w:val="47E6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85610"/>
    <w:multiLevelType w:val="hybridMultilevel"/>
    <w:tmpl w:val="081C919C"/>
    <w:lvl w:ilvl="0" w:tplc="186668B2">
      <w:numFmt w:val="bullet"/>
      <w:lvlText w:val=""/>
      <w:lvlJc w:val="left"/>
      <w:pPr>
        <w:ind w:left="7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0" w15:restartNumberingAfterBreak="0">
    <w:nsid w:val="43054CE7"/>
    <w:multiLevelType w:val="hybridMultilevel"/>
    <w:tmpl w:val="1A36E4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442A346C"/>
    <w:multiLevelType w:val="multilevel"/>
    <w:tmpl w:val="C554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4B3DD7"/>
    <w:multiLevelType w:val="hybridMultilevel"/>
    <w:tmpl w:val="200244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52E01AC1"/>
    <w:multiLevelType w:val="multilevel"/>
    <w:tmpl w:val="36FC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A1D47"/>
    <w:multiLevelType w:val="multilevel"/>
    <w:tmpl w:val="A78C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9C783D"/>
    <w:multiLevelType w:val="multilevel"/>
    <w:tmpl w:val="F87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A86ADB"/>
    <w:multiLevelType w:val="multilevel"/>
    <w:tmpl w:val="52AE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15BA5"/>
    <w:multiLevelType w:val="multilevel"/>
    <w:tmpl w:val="30BC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4D4043"/>
    <w:multiLevelType w:val="multilevel"/>
    <w:tmpl w:val="0880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19471B"/>
    <w:multiLevelType w:val="multilevel"/>
    <w:tmpl w:val="43BC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71512"/>
    <w:multiLevelType w:val="multilevel"/>
    <w:tmpl w:val="FFAC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8462604">
    <w:abstractNumId w:val="11"/>
  </w:num>
  <w:num w:numId="2" w16cid:durableId="727533387">
    <w:abstractNumId w:val="10"/>
  </w:num>
  <w:num w:numId="3" w16cid:durableId="2000232697">
    <w:abstractNumId w:val="6"/>
  </w:num>
  <w:num w:numId="4" w16cid:durableId="220410263">
    <w:abstractNumId w:val="4"/>
  </w:num>
  <w:num w:numId="5" w16cid:durableId="136992750">
    <w:abstractNumId w:val="9"/>
  </w:num>
  <w:num w:numId="6" w16cid:durableId="1849635270">
    <w:abstractNumId w:val="5"/>
  </w:num>
  <w:num w:numId="7" w16cid:durableId="818154621">
    <w:abstractNumId w:val="12"/>
  </w:num>
  <w:num w:numId="8" w16cid:durableId="1677463928">
    <w:abstractNumId w:val="3"/>
  </w:num>
  <w:num w:numId="9" w16cid:durableId="1935437539">
    <w:abstractNumId w:val="13"/>
  </w:num>
  <w:num w:numId="10" w16cid:durableId="1122192813">
    <w:abstractNumId w:val="16"/>
  </w:num>
  <w:num w:numId="11" w16cid:durableId="1719082671">
    <w:abstractNumId w:val="7"/>
  </w:num>
  <w:num w:numId="12" w16cid:durableId="406876914">
    <w:abstractNumId w:val="19"/>
  </w:num>
  <w:num w:numId="13" w16cid:durableId="1383677184">
    <w:abstractNumId w:val="17"/>
  </w:num>
  <w:num w:numId="14" w16cid:durableId="2048946413">
    <w:abstractNumId w:val="0"/>
  </w:num>
  <w:num w:numId="15" w16cid:durableId="1126855565">
    <w:abstractNumId w:val="14"/>
  </w:num>
  <w:num w:numId="16" w16cid:durableId="886651326">
    <w:abstractNumId w:val="8"/>
  </w:num>
  <w:num w:numId="17" w16cid:durableId="2005664193">
    <w:abstractNumId w:val="18"/>
  </w:num>
  <w:num w:numId="18" w16cid:durableId="1102336307">
    <w:abstractNumId w:val="20"/>
  </w:num>
  <w:num w:numId="19" w16cid:durableId="2039549745">
    <w:abstractNumId w:val="15"/>
  </w:num>
  <w:num w:numId="20" w16cid:durableId="965504723">
    <w:abstractNumId w:val="1"/>
  </w:num>
  <w:num w:numId="21" w16cid:durableId="20223929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25F"/>
    <w:rsid w:val="00022A86"/>
    <w:rsid w:val="000365FE"/>
    <w:rsid w:val="00041B7F"/>
    <w:rsid w:val="001046DC"/>
    <w:rsid w:val="00150860"/>
    <w:rsid w:val="00174293"/>
    <w:rsid w:val="00174D5F"/>
    <w:rsid w:val="00187032"/>
    <w:rsid w:val="00190833"/>
    <w:rsid w:val="001A1959"/>
    <w:rsid w:val="001C248E"/>
    <w:rsid w:val="00206288"/>
    <w:rsid w:val="002C42F9"/>
    <w:rsid w:val="002F26A1"/>
    <w:rsid w:val="00352BE8"/>
    <w:rsid w:val="003A3EE2"/>
    <w:rsid w:val="003F6654"/>
    <w:rsid w:val="003F7028"/>
    <w:rsid w:val="0041493C"/>
    <w:rsid w:val="004229C0"/>
    <w:rsid w:val="004665B9"/>
    <w:rsid w:val="004F6817"/>
    <w:rsid w:val="00513BEA"/>
    <w:rsid w:val="00543BD4"/>
    <w:rsid w:val="005B389E"/>
    <w:rsid w:val="005C519D"/>
    <w:rsid w:val="006066F5"/>
    <w:rsid w:val="006127D8"/>
    <w:rsid w:val="00635F8A"/>
    <w:rsid w:val="006715BE"/>
    <w:rsid w:val="00674545"/>
    <w:rsid w:val="006B6B17"/>
    <w:rsid w:val="006C1B57"/>
    <w:rsid w:val="007320F7"/>
    <w:rsid w:val="00732785"/>
    <w:rsid w:val="00764029"/>
    <w:rsid w:val="007B4784"/>
    <w:rsid w:val="007F47DA"/>
    <w:rsid w:val="00802BC9"/>
    <w:rsid w:val="0080352B"/>
    <w:rsid w:val="00843E01"/>
    <w:rsid w:val="0086039B"/>
    <w:rsid w:val="00876F77"/>
    <w:rsid w:val="008870D2"/>
    <w:rsid w:val="00895433"/>
    <w:rsid w:val="008B2E02"/>
    <w:rsid w:val="008E39FC"/>
    <w:rsid w:val="008E52E9"/>
    <w:rsid w:val="00962113"/>
    <w:rsid w:val="00963604"/>
    <w:rsid w:val="009A4687"/>
    <w:rsid w:val="009F3ACB"/>
    <w:rsid w:val="00A12C9B"/>
    <w:rsid w:val="00A23A29"/>
    <w:rsid w:val="00A263E9"/>
    <w:rsid w:val="00A841E9"/>
    <w:rsid w:val="00B01C27"/>
    <w:rsid w:val="00B60BF5"/>
    <w:rsid w:val="00BA358A"/>
    <w:rsid w:val="00BF10D6"/>
    <w:rsid w:val="00C261F4"/>
    <w:rsid w:val="00C61A4F"/>
    <w:rsid w:val="00C64084"/>
    <w:rsid w:val="00CF5401"/>
    <w:rsid w:val="00D13FEF"/>
    <w:rsid w:val="00D30572"/>
    <w:rsid w:val="00D54741"/>
    <w:rsid w:val="00D74811"/>
    <w:rsid w:val="00DD09CF"/>
    <w:rsid w:val="00DE7B7E"/>
    <w:rsid w:val="00E357CD"/>
    <w:rsid w:val="00E46346"/>
    <w:rsid w:val="00EE14A0"/>
    <w:rsid w:val="00EE3D63"/>
    <w:rsid w:val="00F70FD5"/>
    <w:rsid w:val="00FB425F"/>
    <w:rsid w:val="00FD0DB6"/>
    <w:rsid w:val="00FD33D2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156AB"/>
  <w15:chartTrackingRefBased/>
  <w15:docId w15:val="{901540C7-338A-4F81-8377-A7019E52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2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B42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F47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425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FB42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FB42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nhideWhenUsed/>
    <w:qFormat/>
    <w:rsid w:val="001C24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1C248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C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C248E"/>
    <w:rPr>
      <w:sz w:val="18"/>
      <w:szCs w:val="18"/>
    </w:rPr>
  </w:style>
  <w:style w:type="paragraph" w:styleId="a9">
    <w:name w:val="List Paragraph"/>
    <w:basedOn w:val="a"/>
    <w:uiPriority w:val="34"/>
    <w:qFormat/>
    <w:rsid w:val="00FF587D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7F47D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9543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89543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89543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a">
    <w:name w:val="Hyperlink"/>
    <w:basedOn w:val="a0"/>
    <w:uiPriority w:val="99"/>
    <w:unhideWhenUsed/>
    <w:rsid w:val="00895433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89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8954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Body Text"/>
    <w:basedOn w:val="a"/>
    <w:link w:val="ae"/>
    <w:qFormat/>
    <w:rsid w:val="00962113"/>
    <w:pPr>
      <w:widowControl/>
      <w:spacing w:after="120" w:line="4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e">
    <w:name w:val="正文文本 字符"/>
    <w:basedOn w:val="a0"/>
    <w:link w:val="ad"/>
    <w:qFormat/>
    <w:rsid w:val="00962113"/>
    <w:rPr>
      <w:rFonts w:ascii="Times New Roman" w:eastAsia="宋体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187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ark-text">
    <w:name w:val="spark-text"/>
    <w:basedOn w:val="a0"/>
    <w:rsid w:val="00C64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3ADD-F9AB-47A7-8612-BF3BC0B0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 黄</dc:creator>
  <cp:keywords/>
  <dc:description/>
  <cp:lastModifiedBy>工 黄</cp:lastModifiedBy>
  <cp:revision>29</cp:revision>
  <dcterms:created xsi:type="dcterms:W3CDTF">2023-12-04T08:34:00Z</dcterms:created>
  <dcterms:modified xsi:type="dcterms:W3CDTF">2023-12-07T01:01:00Z</dcterms:modified>
</cp:coreProperties>
</file>